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39" w:rsidRDefault="003B4841" w:rsidP="00965D39">
      <w:pPr>
        <w:spacing w:afterLines="60" w:after="144" w:line="240" w:lineRule="auto"/>
        <w:rPr>
          <w:sz w:val="20"/>
          <w:szCs w:val="20"/>
        </w:rPr>
      </w:pPr>
      <w:r w:rsidRPr="003B4841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2360930" cy="514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41" w:rsidRDefault="003B4841" w:rsidP="003B4841">
                            <w:pPr>
                              <w:pStyle w:val="NoSpacing"/>
                            </w:pPr>
                            <w:r>
                              <w:t>Department of Medical Records</w:t>
                            </w:r>
                          </w:p>
                          <w:p w:rsidR="003B4841" w:rsidRDefault="003B4841" w:rsidP="003B4841">
                            <w:pPr>
                              <w:pStyle w:val="NoSpacing"/>
                            </w:pPr>
                            <w:r>
                              <w:t>203 573-4834</w:t>
                            </w:r>
                          </w:p>
                          <w:p w:rsidR="003B4841" w:rsidRDefault="003B4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0;width:185.9pt;height:4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" strokecolor="#7030a0" strokeweight="1.75pt">
                <v:textbox>
                  <w:txbxContent>
                    <w:p w:rsidR="003B4841" w:rsidRDefault="003B4841" w:rsidP="003B4841">
                      <w:pPr>
                        <w:pStyle w:val="NoSpacing"/>
                      </w:pPr>
                      <w:r>
                        <w:t>Department of Medical Records</w:t>
                      </w:r>
                    </w:p>
                    <w:p w:rsidR="003B4841" w:rsidRDefault="003B4841" w:rsidP="003B4841">
                      <w:pPr>
                        <w:pStyle w:val="NoSpacing"/>
                      </w:pPr>
                      <w:r>
                        <w:t>203 573-4834</w:t>
                      </w:r>
                    </w:p>
                    <w:p w:rsidR="003B4841" w:rsidRDefault="003B4841"/>
                  </w:txbxContent>
                </v:textbox>
                <w10:wrap type="square"/>
              </v:shape>
            </w:pict>
          </mc:Fallback>
        </mc:AlternateContent>
      </w:r>
      <w:r w:rsidR="00965D39">
        <w:rPr>
          <w:noProof/>
        </w:rPr>
        <w:drawing>
          <wp:inline distT="0" distB="0" distL="0" distR="0" wp14:anchorId="6095CE60" wp14:editId="22C04497">
            <wp:extent cx="3562350" cy="657225"/>
            <wp:effectExtent l="0" t="0" r="0" b="9525"/>
            <wp:docPr id="1" name="Picture 1" descr="cid:image001.png@01D59E9C.523E5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9E9C.523E508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39" w:rsidRPr="00C33063" w:rsidRDefault="00965D39" w:rsidP="00965D39">
      <w:pPr>
        <w:spacing w:afterLines="60" w:after="144" w:line="240" w:lineRule="auto"/>
        <w:rPr>
          <w:rFonts w:ascii="Candara" w:eastAsia="Calibri" w:hAnsi="Candara"/>
          <w:sz w:val="24"/>
          <w:szCs w:val="24"/>
        </w:rPr>
      </w:pPr>
      <w:r w:rsidRPr="000B5BD0">
        <w:rPr>
          <w:rFonts w:ascii="Candara" w:hAnsi="Candara"/>
          <w:b/>
          <w:sz w:val="24"/>
          <w:szCs w:val="24"/>
        </w:rPr>
        <w:t>Patient Name</w:t>
      </w:r>
      <w:proofErr w:type="gramStart"/>
      <w:r w:rsidRPr="000B5BD0">
        <w:rPr>
          <w:rFonts w:ascii="Candara" w:hAnsi="Candara"/>
          <w:b/>
          <w:sz w:val="24"/>
          <w:szCs w:val="24"/>
        </w:rPr>
        <w:t>:_</w:t>
      </w:r>
      <w:proofErr w:type="gramEnd"/>
      <w:r w:rsidRPr="000B5BD0">
        <w:rPr>
          <w:rFonts w:ascii="Candara" w:hAnsi="Candara"/>
          <w:b/>
          <w:sz w:val="24"/>
          <w:szCs w:val="24"/>
        </w:rPr>
        <w:t xml:space="preserve">____________________________ </w:t>
      </w:r>
      <w:r w:rsidRPr="000B5BD0">
        <w:rPr>
          <w:rFonts w:ascii="Candara" w:eastAsia="Calibri" w:hAnsi="Candara"/>
          <w:b/>
          <w:sz w:val="24"/>
          <w:szCs w:val="24"/>
        </w:rPr>
        <w:t>DOB:____/____/_______</w:t>
      </w:r>
      <w:proofErr w:type="spellStart"/>
      <w:r w:rsidR="00C33063">
        <w:rPr>
          <w:rFonts w:ascii="Candara" w:eastAsia="Calibri" w:hAnsi="Candara"/>
          <w:sz w:val="24"/>
          <w:szCs w:val="24"/>
        </w:rPr>
        <w:t>Sby</w:t>
      </w:r>
      <w:proofErr w:type="spellEnd"/>
      <w:r w:rsidR="00C33063">
        <w:rPr>
          <w:rFonts w:ascii="Candara" w:eastAsia="Calibri" w:hAnsi="Candara"/>
          <w:sz w:val="24"/>
          <w:szCs w:val="24"/>
        </w:rPr>
        <w:t xml:space="preserve">  ORG  </w:t>
      </w:r>
      <w:proofErr w:type="spellStart"/>
      <w:r w:rsidR="00C33063">
        <w:rPr>
          <w:rFonts w:ascii="Candara" w:eastAsia="Calibri" w:hAnsi="Candara"/>
          <w:sz w:val="24"/>
          <w:szCs w:val="24"/>
        </w:rPr>
        <w:t>Wtby</w:t>
      </w:r>
      <w:proofErr w:type="spellEnd"/>
      <w:r w:rsidR="00C33063">
        <w:rPr>
          <w:rFonts w:ascii="Candara" w:eastAsia="Calibri" w:hAnsi="Candara"/>
          <w:sz w:val="24"/>
          <w:szCs w:val="24"/>
        </w:rPr>
        <w:t xml:space="preserve">  </w:t>
      </w:r>
      <w:proofErr w:type="spellStart"/>
      <w:r w:rsidR="00C33063">
        <w:rPr>
          <w:rFonts w:ascii="Candara" w:eastAsia="Calibri" w:hAnsi="Candara"/>
          <w:sz w:val="24"/>
          <w:szCs w:val="24"/>
        </w:rPr>
        <w:t>Bnfd</w:t>
      </w:r>
      <w:proofErr w:type="spellEnd"/>
    </w:p>
    <w:p w:rsidR="00965D39" w:rsidRPr="000B5BD0" w:rsidRDefault="00965D39" w:rsidP="00965D39">
      <w:pPr>
        <w:spacing w:afterLines="60" w:after="144" w:line="240" w:lineRule="auto"/>
        <w:rPr>
          <w:rFonts w:ascii="Candara" w:eastAsia="Calibri" w:hAnsi="Candara"/>
          <w:b/>
          <w:sz w:val="24"/>
          <w:szCs w:val="24"/>
        </w:rPr>
      </w:pPr>
      <w:r w:rsidRPr="000B5BD0">
        <w:rPr>
          <w:rFonts w:ascii="Candara" w:eastAsia="Calibri" w:hAnsi="Candara"/>
          <w:b/>
          <w:sz w:val="24"/>
          <w:szCs w:val="24"/>
        </w:rPr>
        <w:t xml:space="preserve">Form Type:  (Circle one)  </w:t>
      </w:r>
      <w:r w:rsidR="000B5BD0">
        <w:rPr>
          <w:rFonts w:ascii="Candara" w:eastAsia="Calibri" w:hAnsi="Candara"/>
          <w:b/>
          <w:sz w:val="24"/>
          <w:szCs w:val="24"/>
        </w:rPr>
        <w:t xml:space="preserve">    </w:t>
      </w:r>
      <w:r w:rsidRPr="000B5BD0">
        <w:rPr>
          <w:rFonts w:ascii="Candara" w:eastAsia="Calibri" w:hAnsi="Candara"/>
          <w:b/>
          <w:sz w:val="24"/>
          <w:szCs w:val="24"/>
        </w:rPr>
        <w:t xml:space="preserve">Disability   </w:t>
      </w:r>
      <w:r w:rsidR="00A251AE" w:rsidRPr="000B5BD0">
        <w:rPr>
          <w:rFonts w:ascii="Candara" w:eastAsia="Calibri" w:hAnsi="Candara"/>
          <w:b/>
          <w:sz w:val="24"/>
          <w:szCs w:val="24"/>
        </w:rPr>
        <w:t xml:space="preserve">    </w:t>
      </w:r>
      <w:r w:rsidRPr="000B5BD0">
        <w:rPr>
          <w:rFonts w:ascii="Candara" w:eastAsia="Calibri" w:hAnsi="Candara"/>
          <w:b/>
          <w:sz w:val="24"/>
          <w:szCs w:val="24"/>
        </w:rPr>
        <w:t xml:space="preserve">Attending Physician Report  </w:t>
      </w:r>
      <w:r w:rsidR="00A251AE" w:rsidRPr="000B5BD0">
        <w:rPr>
          <w:rFonts w:ascii="Candara" w:eastAsia="Calibri" w:hAnsi="Candara"/>
          <w:b/>
          <w:sz w:val="24"/>
          <w:szCs w:val="24"/>
        </w:rPr>
        <w:t xml:space="preserve">    </w:t>
      </w:r>
      <w:r w:rsidRPr="000B5BD0">
        <w:rPr>
          <w:rFonts w:ascii="Candara" w:eastAsia="Calibri" w:hAnsi="Candara"/>
          <w:b/>
          <w:sz w:val="24"/>
          <w:szCs w:val="24"/>
        </w:rPr>
        <w:t>Other 3</w:t>
      </w:r>
      <w:r w:rsidRPr="000B5BD0">
        <w:rPr>
          <w:rFonts w:ascii="Candara" w:eastAsia="Calibri" w:hAnsi="Candara"/>
          <w:b/>
          <w:sz w:val="24"/>
          <w:szCs w:val="24"/>
          <w:vertAlign w:val="superscript"/>
        </w:rPr>
        <w:t>rd</w:t>
      </w:r>
      <w:r w:rsidRPr="000B5BD0">
        <w:rPr>
          <w:rFonts w:ascii="Candara" w:eastAsia="Calibri" w:hAnsi="Candara"/>
          <w:b/>
          <w:sz w:val="24"/>
          <w:szCs w:val="24"/>
        </w:rPr>
        <w:t xml:space="preserve"> Party </w:t>
      </w:r>
      <w:r w:rsidR="00A251AE" w:rsidRPr="000B5BD0">
        <w:rPr>
          <w:rFonts w:ascii="Candara" w:eastAsia="Calibri" w:hAnsi="Candara"/>
          <w:b/>
          <w:sz w:val="24"/>
          <w:szCs w:val="24"/>
        </w:rPr>
        <w:t>Form</w:t>
      </w:r>
    </w:p>
    <w:p w:rsidR="00965D39" w:rsidRPr="000B5BD0" w:rsidRDefault="00965D39" w:rsidP="00965D39">
      <w:pPr>
        <w:spacing w:afterLines="60" w:after="144" w:line="240" w:lineRule="auto"/>
        <w:rPr>
          <w:rFonts w:ascii="Candara" w:eastAsia="Calibri" w:hAnsi="Candara"/>
          <w:b/>
          <w:sz w:val="24"/>
          <w:szCs w:val="24"/>
          <w:u w:val="single"/>
        </w:rPr>
      </w:pPr>
      <w:r w:rsidRPr="000B5BD0">
        <w:rPr>
          <w:rFonts w:ascii="Candara" w:eastAsia="Calibri" w:hAnsi="Candara"/>
          <w:b/>
          <w:sz w:val="24"/>
          <w:szCs w:val="24"/>
          <w:u w:val="single"/>
        </w:rPr>
        <w:t>Fees for Disability and Other Third Party Forms as follows:  Please note:</w:t>
      </w:r>
    </w:p>
    <w:p w:rsidR="00965D39" w:rsidRPr="000B5BD0" w:rsidRDefault="00AF3582" w:rsidP="00965D39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A</w:t>
      </w:r>
      <w:r w:rsidR="00965D39" w:rsidRPr="000B5BD0">
        <w:rPr>
          <w:rFonts w:ascii="Candara" w:eastAsia="Calibri" w:hAnsi="Candara"/>
          <w:b/>
          <w:sz w:val="24"/>
          <w:szCs w:val="24"/>
        </w:rPr>
        <w:t>ll fees must be paid in advance</w:t>
      </w:r>
      <w:r>
        <w:rPr>
          <w:rFonts w:ascii="Candara" w:eastAsia="Calibri" w:hAnsi="Candara"/>
          <w:b/>
          <w:sz w:val="24"/>
          <w:szCs w:val="24"/>
        </w:rPr>
        <w:t xml:space="preserve"> in order to complete.</w:t>
      </w:r>
    </w:p>
    <w:p w:rsidR="00965D39" w:rsidRPr="000B5BD0" w:rsidRDefault="00965D39" w:rsidP="00965D39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="Candara" w:eastAsia="Calibri" w:hAnsi="Candara"/>
          <w:b/>
          <w:sz w:val="24"/>
          <w:szCs w:val="24"/>
        </w:rPr>
      </w:pPr>
      <w:r w:rsidRPr="000B5BD0">
        <w:rPr>
          <w:rFonts w:ascii="Candara" w:eastAsia="Calibri" w:hAnsi="Candara"/>
          <w:b/>
          <w:sz w:val="24"/>
          <w:szCs w:val="24"/>
        </w:rPr>
        <w:t>No form will be accepted</w:t>
      </w:r>
      <w:r w:rsidR="00A251AE" w:rsidRPr="000B5BD0">
        <w:rPr>
          <w:rFonts w:ascii="Candara" w:eastAsia="Calibri" w:hAnsi="Candara"/>
          <w:b/>
          <w:sz w:val="24"/>
          <w:szCs w:val="24"/>
        </w:rPr>
        <w:t xml:space="preserve"> with</w:t>
      </w:r>
      <w:r w:rsidR="00B653EC">
        <w:rPr>
          <w:rFonts w:ascii="Candara" w:eastAsia="Calibri" w:hAnsi="Candara"/>
          <w:b/>
          <w:sz w:val="24"/>
          <w:szCs w:val="24"/>
        </w:rPr>
        <w:t>out</w:t>
      </w:r>
      <w:r w:rsidR="00A251AE" w:rsidRPr="000B5BD0">
        <w:rPr>
          <w:rFonts w:ascii="Candara" w:eastAsia="Calibri" w:hAnsi="Candara"/>
          <w:b/>
          <w:sz w:val="24"/>
          <w:szCs w:val="24"/>
        </w:rPr>
        <w:t xml:space="preserve"> the patient’s portion completed, and all of the doctor’s demographic portion completed except for the medical questions, which will be answered and signed by the physician.</w:t>
      </w:r>
    </w:p>
    <w:p w:rsidR="00A251AE" w:rsidRPr="000B5BD0" w:rsidRDefault="00FD1808" w:rsidP="00965D39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="Candara" w:eastAsia="Calibri" w:hAnsi="Candara"/>
          <w:b/>
          <w:sz w:val="24"/>
          <w:szCs w:val="24"/>
        </w:rPr>
      </w:pPr>
      <w:r w:rsidRPr="00C33063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3941445</wp:posOffset>
                </wp:positionH>
                <wp:positionV relativeFrom="paragraph">
                  <wp:posOffset>252730</wp:posOffset>
                </wp:positionV>
                <wp:extent cx="2670810" cy="613610"/>
                <wp:effectExtent l="0" t="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6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63" w:rsidRDefault="00C33063">
                            <w:pPr>
                              <w:rPr>
                                <w:u w:val="single"/>
                              </w:rPr>
                            </w:pPr>
                            <w:r>
                              <w:t>Paid: 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3063" w:rsidRPr="00C33063" w:rsidRDefault="00C3306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Initials: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0.35pt;margin-top:19.9pt;width:210.3pt;height:4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hLJA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">
                <v:textbox>
                  <w:txbxContent>
                    <w:p w:rsidR="00C33063" w:rsidRDefault="00C33063">
                      <w:pPr>
                        <w:rPr>
                          <w:u w:val="single"/>
                        </w:rPr>
                      </w:pPr>
                      <w:r>
                        <w:t>Paid:  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33063" w:rsidRPr="00C33063" w:rsidRDefault="00C33063">
                      <w:pPr>
                        <w:rPr>
                          <w:u w:val="single"/>
                        </w:rPr>
                      </w:pPr>
                      <w:r>
                        <w:t xml:space="preserve">Initials: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1AE" w:rsidRPr="000B5BD0">
        <w:rPr>
          <w:rFonts w:ascii="Candara" w:eastAsia="Calibri" w:hAnsi="Candara"/>
          <w:b/>
          <w:sz w:val="24"/>
          <w:szCs w:val="24"/>
        </w:rPr>
        <w:t>Forms determined by CT Workers Compensation for providers as integral to the visit, will not be charged.</w:t>
      </w:r>
    </w:p>
    <w:p w:rsidR="00A251AE" w:rsidRPr="000B5BD0" w:rsidRDefault="00E41520" w:rsidP="00965D39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Forms completed within 10</w:t>
      </w:r>
      <w:r w:rsidR="00A251AE" w:rsidRPr="000B5BD0">
        <w:rPr>
          <w:rFonts w:ascii="Candara" w:eastAsia="Calibri" w:hAnsi="Candara"/>
          <w:b/>
          <w:sz w:val="24"/>
          <w:szCs w:val="24"/>
        </w:rPr>
        <w:t xml:space="preserve"> days or less.</w:t>
      </w:r>
    </w:p>
    <w:p w:rsidR="00A251AE" w:rsidRPr="000B5BD0" w:rsidRDefault="00A251AE" w:rsidP="00A251AE">
      <w:pPr>
        <w:spacing w:afterLines="60" w:after="144" w:line="240" w:lineRule="auto"/>
        <w:rPr>
          <w:rFonts w:ascii="Candara" w:eastAsia="Calibri" w:hAnsi="Candara"/>
          <w:b/>
          <w:sz w:val="24"/>
          <w:szCs w:val="24"/>
          <w:u w:val="single"/>
        </w:rPr>
      </w:pPr>
      <w:r w:rsidRPr="000B5BD0">
        <w:rPr>
          <w:rFonts w:ascii="Candara" w:eastAsia="Calibri" w:hAnsi="Candara"/>
          <w:b/>
          <w:sz w:val="24"/>
          <w:szCs w:val="24"/>
          <w:u w:val="single"/>
        </w:rPr>
        <w:t>Fees</w:t>
      </w:r>
      <w:r w:rsidR="00AF3582">
        <w:rPr>
          <w:rFonts w:ascii="Candara" w:eastAsia="Calibri" w:hAnsi="Candara"/>
          <w:b/>
          <w:sz w:val="24"/>
          <w:szCs w:val="24"/>
          <w:u w:val="single"/>
        </w:rPr>
        <w:t xml:space="preserve"> paid</w:t>
      </w:r>
      <w:r w:rsidRPr="000B5BD0">
        <w:rPr>
          <w:rFonts w:ascii="Candara" w:eastAsia="Calibri" w:hAnsi="Candara"/>
          <w:b/>
          <w:sz w:val="24"/>
          <w:szCs w:val="24"/>
          <w:u w:val="single"/>
        </w:rPr>
        <w:t>:</w:t>
      </w:r>
    </w:p>
    <w:p w:rsidR="00A251AE" w:rsidRPr="000B5BD0" w:rsidRDefault="00A251AE" w:rsidP="00A251AE">
      <w:pPr>
        <w:pStyle w:val="NoSpacing"/>
        <w:rPr>
          <w:rFonts w:ascii="Candara" w:eastAsia="Calibri" w:hAnsi="Candara"/>
          <w:b/>
          <w:sz w:val="24"/>
          <w:szCs w:val="24"/>
        </w:rPr>
      </w:pPr>
      <w:r w:rsidRPr="000B5BD0">
        <w:rPr>
          <w:rFonts w:ascii="Candara" w:eastAsia="Calibri" w:hAnsi="Candara"/>
          <w:b/>
          <w:sz w:val="24"/>
          <w:szCs w:val="24"/>
        </w:rPr>
        <w:t>Disability</w:t>
      </w:r>
      <w:r w:rsidR="00CC3438">
        <w:rPr>
          <w:rFonts w:ascii="Candara" w:eastAsia="Calibri" w:hAnsi="Candara"/>
          <w:b/>
          <w:sz w:val="24"/>
          <w:szCs w:val="24"/>
        </w:rPr>
        <w:t xml:space="preserve"> Form $25</w:t>
      </w:r>
      <w:r w:rsidR="00CC3438">
        <w:rPr>
          <w:rFonts w:ascii="Candara" w:eastAsia="Calibri" w:hAnsi="Candara"/>
          <w:b/>
          <w:sz w:val="24"/>
          <w:szCs w:val="24"/>
        </w:rPr>
        <w:tab/>
        <w:t xml:space="preserve">FMLA Form $25  </w:t>
      </w:r>
      <w:r w:rsidR="00C15C81">
        <w:rPr>
          <w:rFonts w:ascii="Candara" w:eastAsia="Calibri" w:hAnsi="Candara"/>
          <w:b/>
          <w:sz w:val="24"/>
          <w:szCs w:val="24"/>
        </w:rPr>
        <w:t xml:space="preserve"> AFLAC</w:t>
      </w:r>
      <w:r w:rsidR="00FD1808">
        <w:rPr>
          <w:rFonts w:ascii="Candara" w:eastAsia="Calibri" w:hAnsi="Candara"/>
          <w:b/>
          <w:sz w:val="24"/>
          <w:szCs w:val="24"/>
        </w:rPr>
        <w:t xml:space="preserve"> $25… other forms </w:t>
      </w:r>
      <w:r w:rsidRPr="000B5BD0">
        <w:rPr>
          <w:rFonts w:ascii="Candara" w:eastAsia="Calibri" w:hAnsi="Candara"/>
          <w:b/>
          <w:sz w:val="24"/>
          <w:szCs w:val="24"/>
        </w:rPr>
        <w:t>$</w:t>
      </w:r>
      <w:r w:rsidR="009D4361">
        <w:rPr>
          <w:rFonts w:ascii="Candara" w:eastAsia="Calibri" w:hAnsi="Candara"/>
          <w:b/>
          <w:sz w:val="24"/>
          <w:szCs w:val="24"/>
        </w:rPr>
        <w:t>10-</w:t>
      </w:r>
      <w:r w:rsidRPr="000B5BD0">
        <w:rPr>
          <w:rFonts w:ascii="Candara" w:eastAsia="Calibri" w:hAnsi="Candara"/>
          <w:b/>
          <w:sz w:val="24"/>
          <w:szCs w:val="24"/>
        </w:rPr>
        <w:t xml:space="preserve">25 per </w:t>
      </w:r>
      <w:proofErr w:type="gramStart"/>
      <w:r w:rsidRPr="000B5BD0">
        <w:rPr>
          <w:rFonts w:ascii="Candara" w:eastAsia="Calibri" w:hAnsi="Candara"/>
          <w:b/>
          <w:sz w:val="24"/>
          <w:szCs w:val="24"/>
        </w:rPr>
        <w:t>form</w:t>
      </w:r>
      <w:r w:rsidR="00FD1808">
        <w:rPr>
          <w:rFonts w:ascii="Candara" w:eastAsia="Calibri" w:hAnsi="Candara"/>
          <w:b/>
          <w:sz w:val="24"/>
          <w:szCs w:val="24"/>
        </w:rPr>
        <w:t xml:space="preserve">  (</w:t>
      </w:r>
      <w:proofErr w:type="gramEnd"/>
      <w:r w:rsidR="00FD1808">
        <w:rPr>
          <w:rFonts w:ascii="Candara" w:eastAsia="Calibri" w:hAnsi="Candara"/>
          <w:b/>
          <w:sz w:val="24"/>
          <w:szCs w:val="24"/>
        </w:rPr>
        <w:t>1-3 pages)</w:t>
      </w:r>
    </w:p>
    <w:p w:rsidR="00CC3438" w:rsidRDefault="00CC3438" w:rsidP="00A251AE">
      <w:pPr>
        <w:pStyle w:val="NoSpacing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DMV/or one page form $10</w:t>
      </w:r>
      <w:r>
        <w:rPr>
          <w:rFonts w:ascii="Candara" w:eastAsia="Calibri" w:hAnsi="Candara"/>
          <w:b/>
          <w:sz w:val="24"/>
          <w:szCs w:val="24"/>
        </w:rPr>
        <w:tab/>
      </w:r>
    </w:p>
    <w:p w:rsidR="00A251AE" w:rsidRDefault="00A251AE" w:rsidP="00A251AE">
      <w:pPr>
        <w:pStyle w:val="NoSpacing"/>
        <w:rPr>
          <w:rFonts w:ascii="Candara" w:eastAsia="Calibri" w:hAnsi="Candara"/>
          <w:b/>
          <w:sz w:val="24"/>
          <w:szCs w:val="24"/>
        </w:rPr>
      </w:pPr>
      <w:r w:rsidRPr="000B5BD0">
        <w:rPr>
          <w:rFonts w:ascii="Candara" w:eastAsia="Calibri" w:hAnsi="Candara"/>
          <w:b/>
          <w:sz w:val="24"/>
          <w:szCs w:val="24"/>
        </w:rPr>
        <w:t xml:space="preserve">Other Third party Form:  </w:t>
      </w:r>
      <w:r w:rsidR="000B5BD0">
        <w:rPr>
          <w:rFonts w:ascii="Candara" w:eastAsia="Calibri" w:hAnsi="Candara"/>
          <w:b/>
          <w:sz w:val="24"/>
          <w:szCs w:val="24"/>
        </w:rPr>
        <w:tab/>
      </w:r>
      <w:r w:rsidR="00C046FB">
        <w:rPr>
          <w:rFonts w:ascii="Candara" w:eastAsia="Calibri" w:hAnsi="Candara"/>
          <w:b/>
          <w:sz w:val="24"/>
          <w:szCs w:val="24"/>
        </w:rPr>
        <w:t>$75</w:t>
      </w:r>
      <w:r w:rsidR="00C33063">
        <w:rPr>
          <w:rFonts w:ascii="Candara" w:eastAsia="Calibri" w:hAnsi="Candara"/>
          <w:b/>
          <w:sz w:val="24"/>
          <w:szCs w:val="24"/>
        </w:rPr>
        <w:t xml:space="preserve"> or more depending upon scope</w:t>
      </w:r>
      <w:r w:rsidR="00FD1808">
        <w:rPr>
          <w:rFonts w:ascii="Candara" w:eastAsia="Calibri" w:hAnsi="Candara"/>
          <w:b/>
          <w:sz w:val="24"/>
          <w:szCs w:val="24"/>
        </w:rPr>
        <w:t xml:space="preserve"> (7+pages)</w:t>
      </w:r>
    </w:p>
    <w:p w:rsidR="00C046FB" w:rsidRDefault="00C046FB" w:rsidP="00A251AE">
      <w:pPr>
        <w:pStyle w:val="NoSpacing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Medical Report Patient</w:t>
      </w:r>
      <w:r w:rsidR="00C33063">
        <w:rPr>
          <w:rFonts w:ascii="Candara" w:eastAsia="Calibri" w:hAnsi="Candara"/>
          <w:b/>
          <w:sz w:val="24"/>
          <w:szCs w:val="24"/>
        </w:rPr>
        <w:t xml:space="preserve"> Request</w:t>
      </w:r>
      <w:r>
        <w:rPr>
          <w:rFonts w:ascii="Candara" w:eastAsia="Calibri" w:hAnsi="Candara"/>
          <w:b/>
          <w:sz w:val="24"/>
          <w:szCs w:val="24"/>
        </w:rPr>
        <w:tab/>
        <w:t>$275</w:t>
      </w:r>
    </w:p>
    <w:p w:rsidR="000B5BD0" w:rsidRDefault="000B5BD0" w:rsidP="00A251AE">
      <w:pPr>
        <w:pStyle w:val="NoSpacing"/>
        <w:rPr>
          <w:rFonts w:ascii="Candara" w:eastAsia="Calibri" w:hAnsi="Candara"/>
          <w:b/>
          <w:sz w:val="24"/>
          <w:szCs w:val="24"/>
        </w:rPr>
      </w:pPr>
    </w:p>
    <w:p w:rsidR="000B5BD0" w:rsidRPr="000B5BD0" w:rsidRDefault="000B5BD0" w:rsidP="00A251AE">
      <w:pPr>
        <w:pStyle w:val="NoSpacing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 xml:space="preserve">Patient Signature:  </w:t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</w:r>
      <w:r>
        <w:rPr>
          <w:rFonts w:ascii="Candara" w:eastAsia="Calibri" w:hAnsi="Candara"/>
          <w:b/>
          <w:sz w:val="24"/>
          <w:szCs w:val="24"/>
        </w:rPr>
        <w:tab/>
        <w:t xml:space="preserve">Date: </w:t>
      </w:r>
    </w:p>
    <w:bookmarkStart w:id="0" w:name="_GoBack"/>
    <w:bookmarkEnd w:id="0"/>
    <w:p w:rsidR="00965D39" w:rsidRDefault="000B5BD0" w:rsidP="00965D39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101600</wp:posOffset>
                </wp:positionV>
                <wp:extent cx="629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F17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pt" to="490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56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0B5BD0" w:rsidRPr="000B5BD0" w:rsidRDefault="00DE3D76" w:rsidP="00DE3D76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inline distT="0" distB="0" distL="0" distR="0" wp14:anchorId="76DD02B2" wp14:editId="682D1963">
            <wp:extent cx="6217920" cy="4084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BD0" w:rsidRPr="000B5BD0" w:rsidSect="00C33063">
      <w:pgSz w:w="12240" w:h="15840"/>
      <w:pgMar w:top="576" w:right="144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2F25"/>
    <w:multiLevelType w:val="hybridMultilevel"/>
    <w:tmpl w:val="A0C64D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1"/>
    <w:rsid w:val="000B5BD0"/>
    <w:rsid w:val="00312C45"/>
    <w:rsid w:val="003B4841"/>
    <w:rsid w:val="00462CA3"/>
    <w:rsid w:val="004F78DE"/>
    <w:rsid w:val="005E2067"/>
    <w:rsid w:val="006C7AF1"/>
    <w:rsid w:val="00890BEA"/>
    <w:rsid w:val="0090339B"/>
    <w:rsid w:val="00965D39"/>
    <w:rsid w:val="009D025C"/>
    <w:rsid w:val="009D4361"/>
    <w:rsid w:val="00A251AE"/>
    <w:rsid w:val="00AF3582"/>
    <w:rsid w:val="00B653EC"/>
    <w:rsid w:val="00C046FB"/>
    <w:rsid w:val="00C15C81"/>
    <w:rsid w:val="00C33063"/>
    <w:rsid w:val="00CC3438"/>
    <w:rsid w:val="00DE3D76"/>
    <w:rsid w:val="00E41520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674C"/>
  <w15:chartTrackingRefBased/>
  <w15:docId w15:val="{C8A92778-F8DE-4D2A-A3DC-B8E07F8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39"/>
    <w:pPr>
      <w:ind w:left="720"/>
      <w:contextualSpacing/>
    </w:pPr>
  </w:style>
  <w:style w:type="paragraph" w:styleId="NoSpacing">
    <w:name w:val="No Spacing"/>
    <w:uiPriority w:val="1"/>
    <w:qFormat/>
    <w:rsid w:val="00A251A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1963-43D4-4388-A395-82D2B209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Eye Care Group, PC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Iodice, Joe-Annis</dc:creator>
  <cp:keywords/>
  <dc:description/>
  <cp:lastModifiedBy>Iodice, Joe-Annis</cp:lastModifiedBy>
  <cp:revision>3</cp:revision>
  <cp:lastPrinted>2021-07-30T14:51:00Z</cp:lastPrinted>
  <dcterms:created xsi:type="dcterms:W3CDTF">2021-08-02T16:54:00Z</dcterms:created>
  <dcterms:modified xsi:type="dcterms:W3CDTF">2021-08-10T18:24:00Z</dcterms:modified>
</cp:coreProperties>
</file>